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0FE" w:rsidRDefault="00F450FE" w:rsidP="00472CE7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065245" cy="1057275"/>
            <wp:effectExtent l="0" t="0" r="1905" b="0"/>
            <wp:docPr id="1" name="Рисунок 1" descr="C:\Users\georg\AppData\Local\Microsoft\Windows\INetCache\Content.Word\log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rg\AppData\Local\Microsoft\Windows\INetCache\Content.Word\logo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37" cy="1067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0FE" w:rsidRDefault="00F450FE" w:rsidP="00472CE7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2CE7" w:rsidRPr="00472CE7" w:rsidRDefault="00472CE7" w:rsidP="00472CE7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bookmarkEnd w:id="0"/>
      <w:r w:rsidRPr="00472C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ARCUS — это единая торговая марка сварочных материалов, выпускаемых промышленной группой, в которую входят пять предприятий:</w:t>
      </w:r>
    </w:p>
    <w:p w:rsidR="00472CE7" w:rsidRPr="00472CE7" w:rsidRDefault="00472CE7" w:rsidP="00472CE7">
      <w:pPr>
        <w:pStyle w:val="a3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72C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ООО «Магнитогорский электродный завод» (МЭЗ) в г. Магнитогорск – производство сварочных электродов</w:t>
      </w:r>
    </w:p>
    <w:p w:rsidR="00472CE7" w:rsidRPr="00472CE7" w:rsidRDefault="00472CE7" w:rsidP="00472CE7">
      <w:pPr>
        <w:pStyle w:val="a3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72C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ООО «</w:t>
      </w:r>
      <w:proofErr w:type="spellStart"/>
      <w:r w:rsidRPr="00472C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Амета</w:t>
      </w:r>
      <w:proofErr w:type="spellEnd"/>
      <w:r w:rsidRPr="00472C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-электрод» в г. Светлогорск, Республика Беларусь </w:t>
      </w:r>
      <w:r w:rsidRPr="00472C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(бывший «СЗСЭ») – производство сварочных электродов</w:t>
      </w:r>
    </w:p>
    <w:p w:rsidR="00472CE7" w:rsidRPr="00472CE7" w:rsidRDefault="00472CE7" w:rsidP="00472CE7">
      <w:pPr>
        <w:pStyle w:val="a3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72C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ООО «ЧЗСМ» в г. Череповец – производство сварочной проволоки сплошного сечения</w:t>
      </w:r>
    </w:p>
    <w:p w:rsidR="00472CE7" w:rsidRPr="00472CE7" w:rsidRDefault="00472CE7" w:rsidP="00472CE7">
      <w:pPr>
        <w:pStyle w:val="a3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72C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ООО «ЧЗСМ-Урал» в г. Магнитогорск – производство сварочной проволоки сплошного сечения</w:t>
      </w:r>
    </w:p>
    <w:p w:rsidR="00472CE7" w:rsidRPr="00472CE7" w:rsidRDefault="00472CE7" w:rsidP="00472CE7">
      <w:pPr>
        <w:pStyle w:val="a3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72C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ООО «</w:t>
      </w:r>
      <w:proofErr w:type="spellStart"/>
      <w:r w:rsidRPr="00472C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СварМонтажСтрой</w:t>
      </w:r>
      <w:proofErr w:type="spellEnd"/>
      <w:r w:rsidRPr="00472C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(СМС) в г. Долгопрудный – производство сварочной проволоки сплошного сечения и порошковой сварочной проволоки</w:t>
      </w:r>
    </w:p>
    <w:p w:rsidR="00472CE7" w:rsidRDefault="00472CE7"/>
    <w:p w:rsidR="00472CE7" w:rsidRDefault="00472CE7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Бренд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АРКУС </w:t>
      </w: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входит в ТОП-3 крупнейших производителей сварочных материалов и решений для сварки на территории России и СНГ.</w:t>
      </w:r>
    </w:p>
    <w:p w:rsidR="00472CE7" w:rsidRDefault="00472CE7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Каждый 5-ый сварочный электрод в России и СНГ выпущен под брендом ARCUS.</w:t>
      </w:r>
    </w:p>
    <w:p w:rsidR="00472CE7" w:rsidRDefault="00472CE7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2CE7" w:rsidRPr="00354D36" w:rsidRDefault="00472CE7" w:rsidP="00472C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Все точки производства находятся на территории России и Белоруссии. При этом мы стремимся быть ближе к потребителю, поэтому поставляем продукцию не только в регионы России, но и в страны ЕАЭС. </w:t>
      </w:r>
    </w:p>
    <w:p w:rsidR="00472CE7" w:rsidRPr="00354D36" w:rsidRDefault="00472CE7" w:rsidP="00472C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2CE7" w:rsidRDefault="00472CE7" w:rsidP="00472C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Ассортимент компании превышает 150 наименований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472CE7" w:rsidRPr="00354D36" w:rsidRDefault="00472CE7" w:rsidP="00472C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2CE7" w:rsidRPr="00354D36" w:rsidRDefault="00472CE7" w:rsidP="00472C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Сварочные э</w:t>
      </w: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лектроды</w:t>
      </w:r>
    </w:p>
    <w:p w:rsidR="00472CE7" w:rsidRPr="00354D36" w:rsidRDefault="00472CE7" w:rsidP="00472C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Сварочная проволока сплошного сечения</w:t>
      </w:r>
    </w:p>
    <w:p w:rsidR="00472CE7" w:rsidRPr="00354D36" w:rsidRDefault="00472CE7" w:rsidP="00472C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Сварочная проволока порошковая</w:t>
      </w:r>
    </w:p>
    <w:p w:rsidR="00472CE7" w:rsidRPr="00354D36" w:rsidRDefault="00472CE7" w:rsidP="00472CE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— Сварочные прутки </w:t>
      </w:r>
    </w:p>
    <w:p w:rsidR="00472CE7" w:rsidRPr="00354D36" w:rsidRDefault="00472CE7" w:rsidP="00472C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Флюсы</w:t>
      </w:r>
    </w:p>
    <w:p w:rsidR="00472CE7" w:rsidRPr="00354D36" w:rsidRDefault="00472CE7" w:rsidP="00472CE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2CE7" w:rsidRDefault="00472CE7" w:rsidP="00472CE7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Промышленная группа непрерывно работает над улучшаем качества продукции, и внимательно относится к нуждам и потребностям клиентов и партнеров. От партии к партии мы повышаем стабильность качества сварочных материалов и дости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аем </w:t>
      </w:r>
      <w:r>
        <w:rPr>
          <w:rFonts w:ascii="Arial" w:hAnsi="Arial" w:cs="Arial"/>
          <w:shd w:val="clear" w:color="auto" w:fill="F2F3F5"/>
        </w:rPr>
        <w:t>необходимых</w:t>
      </w: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результатов.</w:t>
      </w:r>
    </w:p>
    <w:p w:rsidR="00472CE7" w:rsidRDefault="00472CE7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2CE7" w:rsidRDefault="00472CE7"/>
    <w:sectPr w:rsidR="00472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F7E0C"/>
    <w:multiLevelType w:val="hybridMultilevel"/>
    <w:tmpl w:val="D0E2E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4354E3"/>
    <w:multiLevelType w:val="hybridMultilevel"/>
    <w:tmpl w:val="846A6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CE7"/>
    <w:rsid w:val="00472CE7"/>
    <w:rsid w:val="00C65ED8"/>
    <w:rsid w:val="00F4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40C652-7BDF-4D5C-9B98-CBA76F89B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C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Georgy Gorshkov</dc:creator>
  <cp:keywords/>
  <dc:description/>
  <cp:lastModifiedBy>Georgy Gorshkov</cp:lastModifiedBy>
  <cp:revision>2</cp:revision>
  <dcterms:created xsi:type="dcterms:W3CDTF">2024-02-20T09:50:00Z</dcterms:created>
  <dcterms:modified xsi:type="dcterms:W3CDTF">2024-02-20T09:50:00Z</dcterms:modified>
</cp:coreProperties>
</file>